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adjustRightInd w:val="0"/>
        <w:snapToGrid w:val="0"/>
        <w:spacing w:line="560" w:lineRule="exact"/>
        <w:jc w:val="left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28"/>
        </w:rPr>
        <w:t>附件</w:t>
      </w:r>
      <w:r>
        <w:rPr>
          <w:rFonts w:hint="eastAsia" w:ascii="黑体" w:hAnsi="黑体" w:eastAsia="黑体" w:cs="宋体"/>
          <w:color w:val="000000"/>
          <w:kern w:val="0"/>
          <w:sz w:val="32"/>
          <w:szCs w:val="28"/>
          <w:lang w:val="en-US" w:eastAsia="zh-CN"/>
        </w:rPr>
        <w:t>1</w:t>
      </w:r>
      <w:r>
        <w:rPr>
          <w:rFonts w:hint="eastAsia" w:ascii="黑体" w:hAnsi="黑体" w:eastAsia="黑体" w:cs="宋体"/>
          <w:color w:val="000000"/>
          <w:kern w:val="0"/>
          <w:sz w:val="32"/>
          <w:szCs w:val="28"/>
        </w:rPr>
        <w:t>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0"/>
          <w:kern w:val="0"/>
          <w:sz w:val="36"/>
          <w:szCs w:val="28"/>
          <w:lang w:val="en-US" w:eastAsia="zh-CN"/>
        </w:rPr>
        <w:t>线上面试系统操作流程指引</w:t>
      </w:r>
    </w:p>
    <w:p>
      <w:pPr>
        <w:widowControl/>
        <w:wordWrap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28"/>
          <w:szCs w:val="28"/>
          <w:lang w:val="en-US" w:eastAsia="zh-CN"/>
        </w:rPr>
        <w:t>一、考前准备</w:t>
      </w:r>
    </w:p>
    <w:p>
      <w:pPr>
        <w:widowControl/>
        <w:wordWrap/>
        <w:adjustRightInd/>
        <w:snapToGrid/>
        <w:spacing w:line="560" w:lineRule="exact"/>
        <w:ind w:right="0" w:firstLine="482" w:firstLineChars="200"/>
        <w:jc w:val="left"/>
        <w:textAlignment w:val="auto"/>
        <w:outlineLvl w:val="9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  <w:t>1.硬件准备</w:t>
      </w:r>
    </w:p>
    <w:p>
      <w:pPr>
        <w:widowControl/>
        <w:wordWrap/>
        <w:spacing w:line="560" w:lineRule="exact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（1)考试设备：考生须准备笔记本电脑或台式机(不支持移动设备作答，台式机须外接摄像头、麦克风及扬声器)，并确保电脑摄像头、麦克风及扬声器等在考试期间可以正常使用，保持电量充足）。</w:t>
      </w:r>
    </w:p>
    <w:p>
      <w:pPr>
        <w:widowControl/>
        <w:wordWrap/>
        <w:spacing w:line="560" w:lineRule="exact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（2)监考设备：智能手机。</w:t>
      </w:r>
    </w:p>
    <w:p>
      <w:pPr>
        <w:widowControl/>
        <w:wordWrap/>
        <w:spacing w:line="560" w:lineRule="exact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（3)手机支架：方便第二视角监控的摆放(如无手机支架，需准备支撑手机的物品)。</w:t>
      </w:r>
    </w:p>
    <w:p>
      <w:pPr>
        <w:widowControl/>
        <w:wordWrap/>
        <w:adjustRightInd/>
        <w:snapToGrid/>
        <w:spacing w:line="560" w:lineRule="exact"/>
        <w:ind w:right="0" w:firstLine="482" w:firstLineChars="200"/>
        <w:jc w:val="left"/>
        <w:textAlignment w:val="auto"/>
        <w:outlineLvl w:val="9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  <w:t>2.面试环境</w:t>
      </w:r>
    </w:p>
    <w:p>
      <w:pPr>
        <w:pStyle w:val="2"/>
        <w:ind w:left="0" w:leftChars="0" w:firstLine="480" w:firstLineChars="200"/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lang w:val="en-US" w:eastAsia="zh-CN" w:bidi="ar-SA"/>
        </w:rPr>
        <w:t>（1)要求网络及信号畅通，不建议在网吧等环境嘈杂的公共场所参加面试。</w:t>
      </w:r>
    </w:p>
    <w:p>
      <w:pPr>
        <w:widowControl/>
        <w:wordWrap/>
        <w:spacing w:line="560" w:lineRule="exact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 w:val="24"/>
          <w:szCs w:val="24"/>
          <w:lang w:val="en-US" w:eastAsia="zh-CN" w:bidi="ar-SA"/>
        </w:rPr>
        <w:t>（2)面试过程中，笔记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本电脑或台式机需全程关闭微信、QQ等无关软件。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widowControl/>
        <w:wordWrap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b w:val="0"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28"/>
          <w:szCs w:val="28"/>
          <w:lang w:val="en-US" w:eastAsia="zh-CN"/>
        </w:rPr>
        <w:t>二、考试操作指引</w:t>
      </w:r>
    </w:p>
    <w:p>
      <w:pPr>
        <w:widowControl/>
        <w:wordWrap/>
        <w:adjustRightInd/>
        <w:snapToGrid/>
        <w:spacing w:line="560" w:lineRule="exact"/>
        <w:ind w:firstLine="562" w:firstLineChars="200"/>
        <w:jc w:val="left"/>
        <w:textAlignment w:val="auto"/>
        <w:rPr>
          <w:rFonts w:hint="default" w:ascii="宋体" w:hAnsi="宋体" w:eastAsia="宋体" w:cs="宋体"/>
          <w:b/>
          <w:color w:val="000000"/>
          <w:kern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color w:val="000000"/>
          <w:kern w:val="0"/>
          <w:sz w:val="28"/>
          <w:szCs w:val="28"/>
          <w:lang w:val="en-US" w:eastAsia="zh-CN"/>
        </w:rPr>
        <w:t>1.准考证查看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Arial" w:hAnsi="Arial" w:eastAsia="等线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25" o:spt="75" type="#_x0000_t75" style="height:226.9pt;width:396.1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（1</w:t>
      </w:r>
      <w:r>
        <w:rPr>
          <w:rFonts w:hint="eastAsia" w:ascii="宋体" w:hAnsi="宋体" w:eastAsia="宋体"/>
          <w:sz w:val="24"/>
          <w:szCs w:val="24"/>
        </w:rPr>
        <w:t>）个人信息：检查</w:t>
      </w:r>
      <w:r>
        <w:rPr>
          <w:rFonts w:hint="eastAsia" w:ascii="宋体" w:hAnsi="宋体" w:eastAsia="宋体"/>
          <w:color w:val="FF0000"/>
          <w:sz w:val="24"/>
          <w:szCs w:val="24"/>
        </w:rPr>
        <w:t>【考生姓名】</w:t>
      </w:r>
      <w:r>
        <w:rPr>
          <w:rFonts w:hint="eastAsia" w:ascii="宋体" w:hAnsi="宋体" w:eastAsia="宋体"/>
          <w:color w:val="FF0000"/>
          <w:sz w:val="24"/>
          <w:szCs w:val="24"/>
          <w:lang w:eastAsia="zh-CN"/>
        </w:rPr>
        <w:t>【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身份证号</w:t>
      </w:r>
      <w:r>
        <w:rPr>
          <w:rFonts w:hint="eastAsia" w:ascii="宋体" w:hAnsi="宋体" w:eastAsia="宋体"/>
          <w:color w:val="FF0000"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等信息是否正确，如需修改请联系工作人员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（2</w:t>
      </w:r>
      <w:r>
        <w:rPr>
          <w:rFonts w:hint="eastAsia" w:ascii="宋体" w:hAnsi="宋体" w:eastAsia="宋体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24"/>
          <w:lang w:eastAsia="zh-CN"/>
        </w:rPr>
        <w:t>面试</w:t>
      </w:r>
      <w:r>
        <w:rPr>
          <w:rFonts w:hint="eastAsia" w:ascii="宋体" w:hAnsi="宋体" w:eastAsia="宋体"/>
          <w:sz w:val="24"/>
          <w:szCs w:val="24"/>
        </w:rPr>
        <w:t>时间：正式</w:t>
      </w:r>
      <w:r>
        <w:rPr>
          <w:rFonts w:hint="eastAsia" w:ascii="宋体" w:hAnsi="宋体" w:eastAsia="宋体"/>
          <w:sz w:val="24"/>
          <w:szCs w:val="24"/>
          <w:lang w:eastAsia="zh-CN"/>
        </w:rPr>
        <w:t>面试</w:t>
      </w:r>
      <w:r>
        <w:rPr>
          <w:rFonts w:hint="eastAsia" w:ascii="宋体" w:hAnsi="宋体" w:eastAsia="宋体"/>
          <w:sz w:val="24"/>
          <w:szCs w:val="24"/>
        </w:rPr>
        <w:t>开始及结束时间，请提前做好安排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（3</w:t>
      </w:r>
      <w:r>
        <w:rPr>
          <w:rFonts w:hint="eastAsia" w:ascii="宋体" w:hAnsi="宋体" w:eastAsia="宋体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24"/>
          <w:lang w:eastAsia="zh-CN"/>
        </w:rPr>
        <w:t>面试</w:t>
      </w:r>
      <w:r>
        <w:rPr>
          <w:rFonts w:hint="eastAsia" w:ascii="宋体" w:hAnsi="宋体" w:eastAsia="宋体"/>
          <w:sz w:val="24"/>
          <w:szCs w:val="24"/>
        </w:rPr>
        <w:t>当天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: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color w:val="FF0000"/>
          <w:sz w:val="24"/>
          <w:szCs w:val="24"/>
        </w:rPr>
        <w:t>【正式考试网址】</w:t>
      </w:r>
      <w:r>
        <w:rPr>
          <w:rFonts w:hint="eastAsia" w:ascii="宋体" w:hAnsi="宋体" w:eastAsia="宋体"/>
          <w:sz w:val="24"/>
          <w:szCs w:val="24"/>
        </w:rPr>
        <w:t>，输入身份证号进入考试系统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（4）考生确认：收到面试通知后，请点击</w:t>
      </w:r>
      <w:r>
        <w:rPr>
          <w:rFonts w:hint="eastAsia" w:ascii="宋体" w:hAnsi="宋体" w:eastAsia="宋体" w:cs="Arial"/>
          <w:color w:val="FF0000"/>
          <w:sz w:val="24"/>
          <w:szCs w:val="24"/>
          <w:lang w:val="en-US" w:eastAsia="zh-CN"/>
        </w:rPr>
        <w:t>【确认参加】/【确认放弃】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（5</w:t>
      </w:r>
      <w:r>
        <w:rPr>
          <w:rFonts w:hint="eastAsia" w:ascii="宋体" w:hAnsi="宋体" w:eastAsia="宋体"/>
          <w:sz w:val="24"/>
          <w:szCs w:val="24"/>
        </w:rPr>
        <w:t>）在试考有效期内，点击</w:t>
      </w:r>
      <w:r>
        <w:rPr>
          <w:rFonts w:hint="eastAsia" w:ascii="宋体" w:hAnsi="宋体" w:eastAsia="宋体"/>
          <w:color w:val="FF0000"/>
          <w:sz w:val="24"/>
          <w:szCs w:val="24"/>
        </w:rPr>
        <w:t>【模拟考试】</w:t>
      </w:r>
      <w:r>
        <w:rPr>
          <w:rFonts w:hint="eastAsia" w:ascii="宋体" w:hAnsi="宋体" w:eastAsia="宋体"/>
          <w:sz w:val="24"/>
          <w:szCs w:val="24"/>
        </w:rPr>
        <w:t>可进行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设备调试、模拟作答，</w:t>
      </w:r>
      <w:r>
        <w:rPr>
          <w:rFonts w:hint="eastAsia" w:ascii="宋体" w:hAnsi="宋体" w:eastAsia="宋体"/>
          <w:sz w:val="24"/>
          <w:szCs w:val="24"/>
        </w:rPr>
        <w:t>试考不限次数。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（6</w:t>
      </w:r>
      <w:r>
        <w:rPr>
          <w:rFonts w:hint="eastAsia" w:ascii="宋体" w:hAnsi="宋体" w:eastAsia="宋体"/>
          <w:sz w:val="24"/>
          <w:szCs w:val="24"/>
        </w:rPr>
        <w:t>）请仔细阅读考试须知，知悉</w:t>
      </w:r>
      <w:r>
        <w:rPr>
          <w:rFonts w:hint="eastAsia" w:ascii="宋体" w:hAnsi="宋体" w:eastAsia="宋体"/>
          <w:sz w:val="24"/>
          <w:szCs w:val="24"/>
          <w:lang w:eastAsia="zh-CN"/>
        </w:rPr>
        <w:t>面试</w:t>
      </w:r>
      <w:r>
        <w:rPr>
          <w:rFonts w:hint="eastAsia" w:ascii="宋体" w:hAnsi="宋体" w:eastAsia="宋体"/>
          <w:sz w:val="24"/>
          <w:szCs w:val="24"/>
        </w:rPr>
        <w:t>重点事项。</w:t>
      </w:r>
    </w:p>
    <w:p>
      <w:pPr>
        <w:widowControl/>
        <w:wordWrap/>
        <w:adjustRightInd/>
        <w:snapToGrid/>
        <w:spacing w:line="480" w:lineRule="auto"/>
        <w:ind w:right="0"/>
        <w:jc w:val="left"/>
        <w:textAlignment w:val="auto"/>
        <w:outlineLvl w:val="9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CN"/>
        </w:rPr>
      </w:pPr>
    </w:p>
    <w:p>
      <w:pPr>
        <w:widowControl/>
        <w:numPr>
          <w:ilvl w:val="0"/>
          <w:numId w:val="0"/>
        </w:numPr>
        <w:wordWrap/>
        <w:adjustRightInd/>
        <w:snapToGrid/>
        <w:spacing w:line="480" w:lineRule="auto"/>
        <w:ind w:right="0" w:firstLine="482" w:firstLineChars="200"/>
        <w:jc w:val="left"/>
        <w:textAlignment w:val="auto"/>
        <w:outlineLvl w:val="9"/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  <w:t>2.</w:t>
      </w:r>
      <w:r>
        <w:rPr>
          <w:rFonts w:hint="default" w:ascii="Songti SC Regular" w:hAnsi="Songti SC Regular" w:eastAsia="Songti SC Regular" w:cs="Songti SC Regular"/>
          <w:b/>
          <w:color w:val="000000"/>
          <w:kern w:val="0"/>
          <w:sz w:val="24"/>
          <w:szCs w:val="24"/>
          <w:lang w:eastAsia="zh-CN"/>
        </w:rPr>
        <w:t>模拟测试阶段</w:t>
      </w:r>
    </w:p>
    <w:p>
      <w:pPr>
        <w:widowControl/>
        <w:numPr>
          <w:ilvl w:val="0"/>
          <w:numId w:val="0"/>
        </w:numPr>
        <w:wordWrap/>
        <w:adjustRightInd/>
        <w:snapToGrid/>
        <w:spacing w:line="480" w:lineRule="auto"/>
        <w:ind w:right="0" w:firstLine="480" w:firstLineChars="200"/>
        <w:jc w:val="left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模拟测试是为了让考生下载考试软件，并熟悉系统操作。</w:t>
      </w:r>
      <w:r>
        <w:rPr>
          <w:rFonts w:ascii="宋体" w:hAnsi="宋体" w:eastAsia="宋体"/>
          <w:sz w:val="24"/>
          <w:szCs w:val="24"/>
        </w:rPr>
        <w:t>点击准考证界面的</w:t>
      </w:r>
      <w:r>
        <w:rPr>
          <w:rFonts w:ascii="宋体" w:hAnsi="宋体" w:eastAsia="宋体"/>
          <w:color w:val="FF0000"/>
          <w:sz w:val="24"/>
          <w:szCs w:val="24"/>
        </w:rPr>
        <w:t>【模拟考试】</w:t>
      </w:r>
      <w:r>
        <w:rPr>
          <w:rFonts w:ascii="宋体" w:hAnsi="宋体" w:eastAsia="宋体"/>
          <w:sz w:val="24"/>
          <w:szCs w:val="24"/>
        </w:rPr>
        <w:t>按钮，</w:t>
      </w:r>
      <w:r>
        <w:rPr>
          <w:rFonts w:hint="eastAsia" w:ascii="宋体" w:hAnsi="宋体" w:eastAsia="宋体"/>
          <w:sz w:val="24"/>
          <w:szCs w:val="24"/>
        </w:rPr>
        <w:t>点击打开考试软件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spacing w:line="360" w:lineRule="auto"/>
        <w:jc w:val="center"/>
        <w:rPr>
          <w:rFonts w:hint="eastAsia" w:ascii="宋体" w:hAnsi="宋体" w:eastAsia="宋体"/>
        </w:rPr>
      </w:pPr>
      <w:r>
        <w:rPr>
          <w:rFonts w:ascii="Arial" w:hAnsi="Arial" w:eastAsia="等线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26" o:spt="75" type="#_x0000_t75" style="height:202.3pt;width:225.8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宋体" w:hAnsi="宋体" w:eastAsia="宋体"/>
        </w:rPr>
      </w:pPr>
    </w:p>
    <w:p>
      <w:pPr>
        <w:widowControl/>
        <w:wordWrap/>
        <w:spacing w:line="560" w:lineRule="exact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首次点击系统会推送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/>
        </w:rPr>
        <w:t>&lt;考试客户端&gt;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下载链接，可根据下载指引进行下载和安装。下载前请退出杀毒软件及安全卫士等防护软件，以防软件下载弹窗被拦截。</w:t>
      </w:r>
    </w:p>
    <w:p>
      <w:pPr>
        <w:widowControl/>
        <w:wordWrap/>
        <w:spacing w:line="560" w:lineRule="exact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当页面上安装界面消失，请查看您的电脑桌面，您会找到如下图所示一个新的软件图标。即表示您已安装成功客户端。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27" o:spt="75" type="#_x0000_t75" style="height:182.3pt;width:172.6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28" o:spt="75" type="#_x0000_t75" style="height:187.35pt;width:137.4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/>
        </w:rPr>
        <w:t xml:space="preserve"> </w:t>
      </w: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29" o:spt="75" type="#_x0000_t75" style="height:189pt;width:88.35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宋体" w:hAnsi="宋体" w:eastAsia="宋体"/>
        </w:rPr>
      </w:pPr>
    </w:p>
    <w:p>
      <w:pPr>
        <w:widowControl/>
        <w:numPr>
          <w:ilvl w:val="0"/>
          <w:numId w:val="0"/>
        </w:numPr>
        <w:wordWrap/>
        <w:adjustRightInd/>
        <w:snapToGrid/>
        <w:spacing w:line="480" w:lineRule="auto"/>
        <w:ind w:right="0" w:firstLine="482" w:firstLineChars="200"/>
        <w:jc w:val="left"/>
        <w:textAlignment w:val="auto"/>
        <w:outlineLvl w:val="9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  <w:t>3.进入考试系统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打开考试客户端后，系统会进行环境检测，请提前关闭微信、QQ等无关软件，</w:t>
      </w:r>
      <w:r>
        <w:rPr>
          <w:rFonts w:hint="eastAsia" w:ascii="宋体" w:hAnsi="宋体" w:eastAsia="宋体"/>
          <w:sz w:val="24"/>
          <w:szCs w:val="24"/>
        </w:rPr>
        <w:t>并</w:t>
      </w:r>
      <w:r>
        <w:rPr>
          <w:rFonts w:hint="eastAsia" w:ascii="宋体" w:hAnsi="宋体" w:eastAsia="宋体"/>
          <w:color w:val="FF0000"/>
          <w:sz w:val="24"/>
          <w:szCs w:val="24"/>
        </w:rPr>
        <w:t>打开电脑扬声器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如提示检测不通过，先彻底关闭对应软件，再点</w:t>
      </w: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击</w:t>
      </w:r>
      <w:r>
        <w:rPr>
          <w:rFonts w:ascii="宋体" w:hAnsi="宋体" w:eastAsia="宋体"/>
          <w:sz w:val="24"/>
          <w:szCs w:val="24"/>
        </w:rPr>
        <w:t>【重新检测】，检测通过后点击【下一步】。</w:t>
      </w:r>
    </w:p>
    <w:p>
      <w:pPr>
        <w:spacing w:line="360" w:lineRule="auto"/>
        <w:jc w:val="center"/>
        <w:rPr>
          <w:rFonts w:ascii="宋体" w:hAnsi="宋体" w:eastAsia="宋体"/>
        </w:rPr>
        <w:sectPr>
          <w:footerReference r:id="rId3" w:type="default"/>
          <w:pgSz w:w="11906" w:h="16839"/>
          <w:pgMar w:top="1431" w:right="1754" w:bottom="1155" w:left="1785" w:header="0" w:footer="989" w:gutter="0"/>
          <w:cols w:space="720" w:num="1"/>
        </w:sectPr>
      </w:pP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30" o:spt="75" type="#_x0000_t75" style="height:264.9pt;width:237.05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bookmarkStart w:id="0" w:name="_bookmark6"/>
      <w:bookmarkEnd w:id="0"/>
      <w:bookmarkStart w:id="1" w:name="_bookmark5"/>
      <w:bookmarkEnd w:id="1"/>
      <w:r>
        <w:rPr>
          <w:rFonts w:ascii="宋体" w:hAnsi="宋体" w:eastAsia="宋体"/>
          <w:sz w:val="24"/>
          <w:szCs w:val="24"/>
        </w:rPr>
        <w:t>进入考试系统后按照图示依次完成麦克风和摄像头的调试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31" o:spt="75" type="#_x0000_t75" style="height:105.15pt;width:412.85pt;" fillcolor="#FFFFFF" filled="f" o:preferrelative="t" stroked="f" coordsize="21600,21600">
            <v:path/>
            <v:fill on="f" color2="#FFFFFF" focussize="0,0"/>
            <v:stroke on="f"/>
            <v:imagedata r:id="rId13" croptop="10141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32" o:spt="75" type="#_x0000_t75" style="height:184.6pt;width:414.5pt;" fillcolor="#FFFFFF" filled="f" o:preferrelative="t" stroked="f" coordsize="21600,21600">
            <v:path/>
            <v:fill on="f" color2="#FFFFFF" focussize="0,0"/>
            <v:stroke on="f"/>
            <v:imagedata r:id="rId14" croptop="7191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numPr>
          <w:ilvl w:val="0"/>
          <w:numId w:val="0"/>
        </w:numPr>
        <w:wordWrap/>
        <w:adjustRightInd/>
        <w:snapToGrid/>
        <w:spacing w:line="480" w:lineRule="auto"/>
        <w:ind w:right="0" w:firstLine="482" w:firstLineChars="200"/>
        <w:jc w:val="left"/>
        <w:textAlignment w:val="auto"/>
        <w:outlineLvl w:val="9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  <w:t>4.身份识别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ascii="宋体" w:hAnsi="宋体" w:eastAsia="宋体"/>
          <w:sz w:val="24"/>
          <w:szCs w:val="24"/>
        </w:rPr>
        <w:t>拍照完成后需进行</w:t>
      </w:r>
      <w:r>
        <w:rPr>
          <w:rFonts w:ascii="宋体" w:hAnsi="宋体" w:eastAsia="宋体"/>
          <w:sz w:val="24"/>
          <w:szCs w:val="24"/>
          <w:highlight w:val="none"/>
        </w:rPr>
        <w:t>人</w:t>
      </w:r>
      <w:r>
        <w:rPr>
          <w:rFonts w:ascii="宋体" w:hAnsi="宋体" w:eastAsia="宋体"/>
          <w:color w:val="auto"/>
          <w:sz w:val="24"/>
          <w:szCs w:val="24"/>
          <w:highlight w:val="none"/>
        </w:rPr>
        <w:t>证</w:t>
      </w:r>
      <w:r>
        <w:rPr>
          <w:rFonts w:ascii="宋体" w:hAnsi="宋体" w:eastAsia="宋体"/>
          <w:color w:val="auto"/>
          <w:sz w:val="24"/>
          <w:szCs w:val="24"/>
        </w:rPr>
        <w:t>核身，</w:t>
      </w:r>
      <w:r>
        <w:rPr>
          <w:rFonts w:ascii="宋体" w:hAnsi="宋体" w:eastAsia="宋体"/>
          <w:sz w:val="24"/>
          <w:szCs w:val="24"/>
        </w:rPr>
        <w:t>姓名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ascii="宋体" w:hAnsi="宋体" w:eastAsia="宋体"/>
          <w:sz w:val="24"/>
          <w:szCs w:val="24"/>
        </w:rPr>
        <w:t>身份证号与真实信息一致才能比对通过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33" o:spt="75" type="#_x0000_t75" style="height:201.5pt;width:414.1pt;" fillcolor="#FFFFFF" filled="f" o:preferrelative="t" stroked="f" coordsize="21600,21600">
            <v:path/>
            <v:fill on="f" color2="#FFFFFF" focussize="0,0"/>
            <v:stroke on="f"/>
            <v:imagedata r:id="rId15" croptop="6714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/>
        </w:rPr>
        <w:sectPr>
          <w:footerReference r:id="rId4" w:type="default"/>
          <w:pgSz w:w="11906" w:h="16839"/>
          <w:pgMar w:top="1431" w:right="1785" w:bottom="1153" w:left="1785" w:header="0" w:footer="990" w:gutter="0"/>
          <w:cols w:space="720" w:num="1"/>
        </w:sectPr>
      </w:pPr>
    </w:p>
    <w:p>
      <w:pPr>
        <w:widowControl/>
        <w:numPr>
          <w:ilvl w:val="0"/>
          <w:numId w:val="0"/>
        </w:numPr>
        <w:wordWrap/>
        <w:adjustRightInd/>
        <w:snapToGrid/>
        <w:spacing w:line="480" w:lineRule="auto"/>
        <w:ind w:right="0" w:firstLine="482" w:firstLineChars="200"/>
        <w:jc w:val="left"/>
        <w:textAlignment w:val="auto"/>
        <w:outlineLvl w:val="9"/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  <w:t>5.双监控操作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FF000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完成人证核身后，需要按照图示：使用</w:t>
      </w:r>
      <w:r>
        <w:rPr>
          <w:rFonts w:ascii="宋体" w:hAnsi="宋体" w:eastAsia="宋体"/>
          <w:color w:val="FF0000"/>
          <w:sz w:val="24"/>
          <w:szCs w:val="24"/>
        </w:rPr>
        <w:t>手机微信</w:t>
      </w:r>
      <w:r>
        <w:rPr>
          <w:rFonts w:ascii="宋体" w:hAnsi="宋体" w:eastAsia="宋体"/>
          <w:sz w:val="24"/>
          <w:szCs w:val="24"/>
        </w:rPr>
        <w:t>扫一扫，扫描屏幕上的二维码，并按照要求摆放好手机的位置</w:t>
      </w:r>
      <w:r>
        <w:rPr>
          <w:rFonts w:ascii="宋体" w:hAnsi="宋体" w:eastAsia="宋体"/>
          <w:sz w:val="24"/>
          <w:szCs w:val="24"/>
          <w:highlight w:val="none"/>
        </w:rPr>
        <w:t>(</w:t>
      </w:r>
      <w:r>
        <w:rPr>
          <w:rFonts w:ascii="宋体" w:hAnsi="宋体" w:eastAsia="宋体"/>
          <w:sz w:val="24"/>
          <w:szCs w:val="24"/>
        </w:rPr>
        <w:t>建议侧后方，准备手机支架角度更佳</w:t>
      </w:r>
      <w:r>
        <w:rPr>
          <w:rFonts w:ascii="宋体" w:hAnsi="宋体" w:eastAsia="宋体"/>
          <w:sz w:val="24"/>
          <w:szCs w:val="24"/>
          <w:highlight w:val="none"/>
        </w:rPr>
        <w:t>)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color w:val="FF0000"/>
          <w:sz w:val="24"/>
          <w:szCs w:val="24"/>
        </w:rPr>
        <w:t>确保监考人员可以看到考生的电脑屏幕和考生本人。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扫描二维码后手机上会出现如下画面</w:t>
      </w:r>
      <w:r>
        <w:rPr>
          <w:rFonts w:ascii="宋体" w:hAnsi="宋体" w:eastAsia="宋体"/>
          <w:sz w:val="24"/>
          <w:szCs w:val="24"/>
        </w:rPr>
        <w:t>，点击【确认开启监控】，等待电脑端出现【监控已开启，下一步】的提示，点击进入。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34" o:spt="75" type="#_x0000_t75" style="height:177.5pt;width:418.25pt;" fillcolor="#FFFFFF" filled="f" o:preferrelative="t" stroked="f" coordsize="21600,21600">
            <v:path/>
            <v:fill on="f" color2="#FFFFFF" focussize="0,0"/>
            <v:stroke on="f"/>
            <v:imagedata r:id="rId16" croptop="7373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99" w:line="187" w:lineRule="auto"/>
        <w:ind w:left="3214"/>
        <w:rPr>
          <w:rFonts w:ascii="宋体" w:hAnsi="宋体" w:eastAsia="宋体" w:cs="Arial"/>
        </w:rPr>
      </w:pPr>
      <w:r>
        <w:rPr>
          <w:rFonts w:ascii="宋体" w:hAnsi="宋体" w:eastAsia="宋体" w:cs="Arial"/>
        </w:rPr>
        <w:t>手机监控摆放示例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Arial" w:hAnsi="Arial" w:eastAsia="等线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35" o:spt="75" type="#_x0000_t75" style="height:321.8pt;width:273.4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2" w:firstLineChars="200"/>
        <w:rPr>
          <w:rFonts w:ascii="宋体" w:hAnsi="宋体" w:eastAsia="宋体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szCs w:val="24"/>
          <w:lang w:val="en-US" w:eastAsia="zh-CN"/>
        </w:rPr>
        <w:t>6.点击进入单元作答</w:t>
      </w: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36" o:spt="75" type="#_x0000_t75" style="height:207.5pt;width:418.25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/>
        </w:rPr>
      </w:pPr>
    </w:p>
    <w:p>
      <w:pPr>
        <w:widowControl/>
        <w:kinsoku w:val="0"/>
        <w:wordWrap/>
        <w:autoSpaceDE w:val="0"/>
        <w:autoSpaceDN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准备好后点击</w:t>
      </w:r>
      <w:bookmarkStart w:id="6" w:name="_GoBack"/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【录制】</w:t>
      </w:r>
      <w:bookmarkEnd w:id="6"/>
      <w:r>
        <w:rPr>
          <w:rFonts w:hint="eastAsia" w:ascii="宋体" w:hAnsi="宋体" w:eastAsia="宋体"/>
          <w:sz w:val="24"/>
          <w:szCs w:val="24"/>
        </w:rPr>
        <w:t>按钮，录制时长为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最多</w:t>
      </w:r>
      <w:r>
        <w:rPr>
          <w:rFonts w:hint="eastAsia" w:ascii="宋体" w:hAnsi="宋体" w:eastAsia="宋体"/>
          <w:color w:val="FF0000"/>
          <w:sz w:val="24"/>
          <w:szCs w:val="24"/>
        </w:rPr>
        <w:t>1</w:t>
      </w:r>
      <w:r>
        <w:rPr>
          <w:rFonts w:ascii="宋体" w:hAnsi="宋体" w:eastAsia="宋体"/>
          <w:color w:val="FF0000"/>
          <w:sz w:val="24"/>
          <w:szCs w:val="24"/>
        </w:rPr>
        <w:t>0</w:t>
      </w:r>
      <w:r>
        <w:rPr>
          <w:rFonts w:hint="eastAsia" w:ascii="宋体" w:hAnsi="宋体" w:eastAsia="宋体"/>
          <w:color w:val="FF0000"/>
          <w:sz w:val="24"/>
          <w:szCs w:val="24"/>
        </w:rPr>
        <w:t>分钟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考生点击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【停止录制】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按钮或录制满10分钟，系统会自动上传作答视频，并显示“上传完成”“您已完成作答”。本次考试系统整场倒计时为12分钟，作答视频录制时长为10分钟，剩余2分钟考生手动点击“停止录制”按钮后系统自动上传作答视频。</w:t>
      </w:r>
    </w:p>
    <w:p>
      <w:pPr>
        <w:widowControl/>
        <w:kinsoku w:val="0"/>
        <w:wordWrap/>
        <w:autoSpaceDE w:val="0"/>
        <w:autoSpaceDN w:val="0"/>
        <w:adjustRightInd w:val="0"/>
        <w:snapToGrid w:val="0"/>
        <w:spacing w:line="360" w:lineRule="auto"/>
        <w:ind w:firstLine="480" w:firstLineChars="200"/>
        <w:textAlignment w:val="baseline"/>
        <w:rPr>
          <w:rFonts w:ascii="宋体" w:hAnsi="宋体" w:eastAsia="宋体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系统</w:t>
      </w:r>
      <w:r>
        <w:rPr>
          <w:rFonts w:ascii="宋体" w:hAnsi="宋体" w:eastAsia="宋体"/>
          <w:sz w:val="24"/>
          <w:szCs w:val="24"/>
        </w:rPr>
        <w:t>右上角为考试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整场</w:t>
      </w:r>
      <w:r>
        <w:rPr>
          <w:rFonts w:ascii="宋体" w:hAnsi="宋体" w:eastAsia="宋体"/>
          <w:sz w:val="24"/>
          <w:szCs w:val="24"/>
        </w:rPr>
        <w:t>倒计时，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考试开始，系统将自动开始整场倒计时，</w:t>
      </w:r>
      <w:r>
        <w:rPr>
          <w:rFonts w:hint="eastAsia" w:ascii="宋体" w:hAnsi="宋体" w:eastAsia="宋体"/>
          <w:color w:val="FF0000"/>
          <w:sz w:val="24"/>
          <w:szCs w:val="24"/>
        </w:rPr>
        <w:t>倒计时结束后系统自动</w:t>
      </w:r>
      <w:r>
        <w:rPr>
          <w:rFonts w:hint="eastAsia" w:ascii="宋体" w:hAnsi="宋体" w:eastAsia="宋体"/>
          <w:color w:val="FF0000"/>
          <w:sz w:val="24"/>
          <w:szCs w:val="24"/>
          <w:lang w:eastAsia="zh-CN"/>
        </w:rPr>
        <w:t>上传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作答视频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若倒计时结束时考生未录制结束，系统会自动结束录制并上传已录制视频。考生需</w:t>
      </w:r>
      <w:r>
        <w:rPr>
          <w:rFonts w:hint="eastAsia" w:ascii="宋体" w:hAnsi="宋体" w:eastAsia="宋体"/>
          <w:sz w:val="24"/>
          <w:szCs w:val="24"/>
        </w:rPr>
        <w:t>注意答题时间，合理安排。</w:t>
      </w: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37" o:spt="75" type="#_x0000_t75" style="height:226.15pt;width:439.25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Arial" w:hAnsi="Arial" w:eastAsia="等线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38" o:spt="75" type="#_x0000_t75" style="height:130.85pt;width:140.6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等线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39" o:spt="75" type="#_x0000_t75" style="height:128.55pt;width:134.85pt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 w:ascii="宋体" w:hAnsi="宋体" w:eastAsia="宋体"/>
        </w:rPr>
      </w:pPr>
    </w:p>
    <w:p>
      <w:pPr>
        <w:spacing w:line="360" w:lineRule="auto"/>
        <w:rPr>
          <w:rFonts w:hint="eastAsia"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40" o:spt="75" type="#_x0000_t75" style="height:103.8pt;width:418.25pt;" fillcolor="#FFFFFF" filled="f" o:preferrelative="t" stroked="f" coordsize="21600,21600">
            <v:path/>
            <v:fill on="f" color2="#FFFFFF" focussize="0,0"/>
            <v:stroke on="f"/>
            <v:imagedata r:id="rId2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  <w:sz w:val="24"/>
          <w:szCs w:val="24"/>
        </w:rPr>
        <w:t>7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本次考试</w:t>
      </w:r>
      <w:r>
        <w:rPr>
          <w:rFonts w:hint="eastAsia" w:ascii="宋体" w:hAnsi="宋体" w:eastAsia="宋体"/>
          <w:color w:val="FF0000"/>
          <w:sz w:val="24"/>
          <w:szCs w:val="24"/>
        </w:rPr>
        <w:t>不允许提前交卷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 w:cs="Arial"/>
          <w:sz w:val="24"/>
          <w:szCs w:val="24"/>
        </w:rPr>
        <w:t>考试时间结束后请保持在提交页面</w:t>
      </w:r>
      <w:r>
        <w:rPr>
          <w:rFonts w:hint="eastAsia" w:ascii="宋体" w:hAnsi="宋体" w:eastAsia="宋体" w:cs="Arial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Arial"/>
          <w:sz w:val="24"/>
          <w:szCs w:val="24"/>
        </w:rPr>
        <w:t>分钟再关闭页面，避免网络问题系统</w:t>
      </w:r>
      <w:r>
        <w:rPr>
          <w:rFonts w:hint="eastAsia" w:ascii="宋体" w:hAnsi="宋体" w:eastAsia="宋体" w:cs="Arial"/>
          <w:sz w:val="24"/>
          <w:szCs w:val="24"/>
          <w:lang w:eastAsia="zh-CN"/>
        </w:rPr>
        <w:t>未</w:t>
      </w:r>
      <w:r>
        <w:rPr>
          <w:rFonts w:hint="eastAsia" w:ascii="宋体" w:hAnsi="宋体" w:eastAsia="宋体" w:cs="Arial"/>
          <w:sz w:val="24"/>
          <w:szCs w:val="24"/>
        </w:rPr>
        <w:t>上传视频（考生需自己在规定时间内保存并提交，若未在规定时间内保存提交，后果由考生自行承担）</w:t>
      </w:r>
      <w:r>
        <w:rPr>
          <w:rFonts w:hint="eastAsia" w:ascii="宋体" w:hAnsi="宋体" w:eastAsia="宋体" w:cs="Arial"/>
          <w:sz w:val="24"/>
          <w:szCs w:val="24"/>
          <w:lang w:eastAsia="zh-CN"/>
        </w:rPr>
        <w:t>。</w:t>
      </w:r>
      <w: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zh-CN" w:bidi="ar-SA"/>
        </w:rPr>
        <w:pict>
          <v:shape id="_x0000_i1041" o:spt="75" type="#_x0000_t75" style="height:174.8pt;width:436.85pt;" fillcolor="#FFFFFF" filled="f" o:preferrelative="t" stroked="f" coordsize="21600,21600">
            <v:path/>
            <v:fill on="f" color2="#FFFFFF" focussize="0,0"/>
            <v:stroke on="f"/>
            <v:imagedata r:id="rId2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highlight w:val="none"/>
          <w:lang w:eastAsia="zh-CN"/>
        </w:rPr>
        <w:sectPr>
          <w:footerReference r:id="rId5" w:type="default"/>
          <w:pgSz w:w="11906" w:h="16839"/>
          <w:pgMar w:top="1431" w:right="1785" w:bottom="1155" w:left="1785" w:header="0" w:footer="989" w:gutter="0"/>
          <w:cols w:space="720" w:num="1"/>
        </w:sectPr>
      </w:pPr>
      <w:r>
        <w:rPr>
          <w:rFonts w:hint="eastAsia" w:ascii="宋体" w:hAnsi="宋体" w:eastAsia="宋体"/>
          <w:sz w:val="24"/>
          <w:szCs w:val="24"/>
        </w:rPr>
        <w:t>以上为面试系统操作指引，再次提</w:t>
      </w:r>
      <w:r>
        <w:rPr>
          <w:rFonts w:hint="eastAsia" w:ascii="宋体" w:hAnsi="宋体" w:eastAsia="宋体"/>
          <w:sz w:val="24"/>
          <w:szCs w:val="24"/>
          <w:highlight w:val="none"/>
        </w:rPr>
        <w:t>醒</w:t>
      </w:r>
      <w:r>
        <w:rPr>
          <w:rFonts w:hint="eastAsia" w:ascii="宋体" w:hAnsi="宋体" w:eastAsia="宋体"/>
          <w:sz w:val="24"/>
          <w:szCs w:val="24"/>
          <w:highlight w:val="none"/>
          <w:lang w:val="en-US" w:eastAsia="zh-CN"/>
        </w:rPr>
        <w:t>考生</w:t>
      </w:r>
      <w:r>
        <w:rPr>
          <w:rFonts w:hint="eastAsia" w:ascii="宋体" w:hAnsi="宋体" w:eastAsia="宋体"/>
          <w:sz w:val="24"/>
          <w:szCs w:val="24"/>
          <w:highlight w:val="none"/>
        </w:rPr>
        <w:t>一定要提前下载软件系统，并至少试考一次，以熟悉系统操作，最后预祝大家考试顺利</w:t>
      </w:r>
      <w:bookmarkStart w:id="2" w:name="_bookmark11"/>
      <w:bookmarkEnd w:id="2"/>
      <w:bookmarkStart w:id="3" w:name="_bookmark8"/>
      <w:bookmarkEnd w:id="3"/>
      <w:bookmarkStart w:id="4" w:name="_bookmark12"/>
      <w:bookmarkEnd w:id="4"/>
      <w:bookmarkStart w:id="5" w:name="_bookmark7"/>
      <w:bookmarkEnd w:id="5"/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t>！</w:t>
      </w:r>
    </w:p>
    <w:p>
      <w:pPr>
        <w:spacing w:line="360" w:lineRule="auto"/>
        <w:rPr>
          <w:rFonts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ongti SC Regular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3" w:lineRule="auto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auto"/>
      <w:ind w:left="4124"/>
      <w:rPr>
        <w:sz w:val="17"/>
        <w:szCs w:val="17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3" w:lineRule="auto"/>
      <w:rPr>
        <w:sz w:val="17"/>
        <w:szCs w:val="17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TQwYjMwYzUwZGQwZmFiNTcxZTMwNjFlOGZiZjE4ZTQifQ=="/>
  </w:docVars>
  <w:rsids>
    <w:rsidRoot w:val="00000000"/>
    <w:rsid w:val="09CC1364"/>
    <w:rsid w:val="0E1F739B"/>
    <w:rsid w:val="178C0204"/>
    <w:rsid w:val="1DF12B02"/>
    <w:rsid w:val="369736C3"/>
    <w:rsid w:val="45974EAB"/>
    <w:rsid w:val="60420F26"/>
    <w:rsid w:val="79F539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等线" w:cs="Arial"/>
      <w:snapToGrid w:val="0"/>
      <w:color w:val="000000"/>
      <w:kern w:val="0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/>
    </w:pPr>
    <w:rPr>
      <w:rFonts w:ascii="Calibri" w:hAnsi="Calibri" w:eastAsia="宋体"/>
      <w:sz w:val="21"/>
    </w:rPr>
  </w:style>
  <w:style w:type="paragraph" w:styleId="3">
    <w:name w:val="Body Text Indent"/>
    <w:basedOn w:val="1"/>
    <w:link w:val="10"/>
    <w:semiHidden/>
    <w:unhideWhenUsed/>
    <w:qFormat/>
    <w:uiPriority w:val="99"/>
    <w:pPr>
      <w:spacing w:after="120" w:afterAutospacing="0"/>
      <w:ind w:left="420" w:leftChars="200"/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rFonts w:ascii="Arial" w:hAnsi="Arial" w:cs="Arial"/>
      <w:snapToGrid w:val="0"/>
      <w:color w:val="000000"/>
      <w:kern w:val="0"/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rFonts w:ascii="Arial" w:hAnsi="Arial" w:cs="Arial"/>
      <w:snapToGrid w:val="0"/>
      <w:color w:val="000000"/>
      <w:kern w:val="0"/>
      <w:sz w:val="18"/>
      <w:szCs w:val="18"/>
    </w:rPr>
  </w:style>
  <w:style w:type="character" w:customStyle="1" w:styleId="10">
    <w:name w:val="正文文本缩进 字符"/>
    <w:basedOn w:val="7"/>
    <w:link w:val="3"/>
    <w:qFormat/>
    <w:uiPriority w:val="0"/>
    <w:rPr>
      <w:kern w:val="2"/>
      <w:sz w:val="21"/>
      <w:szCs w:val="24"/>
    </w:rPr>
  </w:style>
  <w:style w:type="character" w:customStyle="1" w:styleId="11">
    <w:name w:val="正文文本首行缩进 2 字符"/>
    <w:basedOn w:val="10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1329</Words>
  <Characters>1350</Characters>
  <Lines>8</Lines>
  <Paragraphs>2</Paragraphs>
  <TotalTime>3</TotalTime>
  <ScaleCrop>false</ScaleCrop>
  <LinksUpToDate>false</LinksUpToDate>
  <CharactersWithSpaces>1351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2022-08-04T09:46:00Z</dcterms:created>
  <dc:creator>刘 金一</dc:creator>
  <cp:lastModifiedBy>王克玉</cp:lastModifiedBy>
  <dcterms:modified xsi:type="dcterms:W3CDTF">2022-11-25T07:29:34Z</dcterms:modified>
  <dc:title>附件1：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19B40E9E7F0047E48542A2043D94DE8A</vt:lpwstr>
  </property>
</Properties>
</file>